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AD8" w:rsidRPr="00FD6A69" w:rsidRDefault="00A5088A" w:rsidP="00FD6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Тема урока:</w:t>
      </w:r>
      <w:r w:rsidRPr="00FD6A69">
        <w:rPr>
          <w:rFonts w:ascii="Times New Roman" w:hAnsi="Times New Roman" w:cs="Times New Roman"/>
          <w:sz w:val="28"/>
          <w:szCs w:val="28"/>
        </w:rPr>
        <w:t xml:space="preserve"> </w:t>
      </w:r>
      <w:r w:rsidRPr="00FD6A6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Организация технического обслуживания распределительных устройств 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распределительном устройстве подстанции объединены электрические цепи трансформаторов и линий. При повреждении в распределительном устройстве нарушается работа одного или срезу нескольких основных агрегатов. Поэтому к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эксплуатации распределительных устройств предъявляют высокие требования.</w:t>
      </w:r>
    </w:p>
    <w:p w:rsidR="00F21AD8" w:rsidRPr="00FD6A69" w:rsidRDefault="00F21AD8" w:rsidP="00FD6A69">
      <w:pPr>
        <w:tabs>
          <w:tab w:val="left" w:pos="709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 эксплуатации распределительных устройств – обеспечивать надежную эксплуатацию всего электрооборудования путем тщательного надзора и ухода за ним, своевременного производства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планово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предупредительных ремонтов и профилактических испытаний. Важной задачей эксплуатации распределительных устройств является производство оперативных переключений.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Надзор за распределительными устройствами осуществляется путем периодических обходов, во время которых осматривают все электрооборудование, помещения закрытых и территорию открытых распределительных устройств. Осмотры следует производить в следующие сроки, установленные правилами технической эксплуатации: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А) На объектах с постоянным дежурным персоналом или дежурством на дому – один раз в сутки и, кроме того не реже один раз в месяц в темноте, чтобы выявить разряды,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коронирование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т.д.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На объектах без постоянного дежурства персонала – не реже 1 раз в месяц.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отключения коротких замыканий нужно осуществлять внеочередные осмотры. Дополнительные осмотры следует также производить в открытых распределительных устройствах при неблагоприятных природных условиях: сильном тумане, мокром снеге, гололеде, а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же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местностях с усиленным загрязнением изоляции.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дополнительных осмотров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проверить, состояние отдельных элементов устройства в наиболее тяжелых условиях работы.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осмотрах персонал тщательно выявляет все ненормальные явления и дефекты, которые заносят в журнал дефектов оборудования, чтобы в кратчайшие сроки устранить их. На ряду с осмотрами следует осуществлять необходимый уход за оборудованием и помещениями.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время осмотров дежурный должен обращать внимание на состояние помещений распределительного устройства. Нужно следить чтобы в них не было открытых проемов (окна должны быть закрыты) и не проникала влага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к.изоляция</w:t>
      </w:r>
      <w:proofErr w:type="spellEnd"/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аппаратов закрытых распределительных устройств не рассчитана на работу в условиях загрязнения и увлажнения.. Необходимо следить чтобы в помещении не попадали животные и птицы.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Помещения распределительных устройств чистят от пили и грязи </w:t>
      </w:r>
      <w:r w:rsidR="00BD285F"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вовремя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Тщательного надзора и ухода требуют все маслонаполненные аппараты. Нужно следить за уровнем масла по масло</w:t>
      </w:r>
      <w:r w:rsidR="00BD285F"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указателям. Их необходимо располагать со стороны проходов чтобы можно было наблюдать за ними, не снимая напряжение. Если обнаружится понижение уровня масла, нужно определить причины и срочно их устранить. В случае уменьшения количества масла в аппаратах нарушается их изоляция, а выключатель должен иметь способность гасить дугу при отключении, поэтому работа аппаратов недопустима если в них недостаточна масла. Места масляных утечек можно обнаружить по масляным подтекам на корпусах аппаратов, или по масляным пятнам на полу, под ними. Если температура в зимнее время стала ниже установленной местными инструкциями, следует принять меры по подогреву масла в масляных выключателях.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Необходимостью подогрева масла вызывается тем, что в случае понижения температуры увеличивается его вязкость и сопротивление движению частей выключателя в нем, а для гашения дуги при отключении выключателя нужно обеспечить достаточную скорость движения подвижных компонентов. Поэтому при t=-25 -30°C надо выключать устройства для подогрева масла.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понижении температуры ухудшается работа привода выключателя т.к. увеличивается сопротивление трущихся поверхностей. Поэтому необходимо обогревать и приводы масляных и воздушных выключателей. В воздушных особенно важно подогревать блоки клапанов и агрегатные шкафы. Приводы выключателей при t=+5°C.При наступлении зимы применяют и другие методы для безотказных работ приводов: очищают трущиеся части от грязи и следов коррозии, покрывают их незамерзающей смазкой и заполняют демпферы маслом, температура застывания которого на 10°C ниже минимальной зимней температуры в местности.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Большого внимания требуют воздушные выключатели.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осмотрах </w:t>
      </w:r>
      <w:r w:rsidR="00BD285F"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закрытые распределительные устройства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следить за температурой в помещении и работой вытяжной вентиляции. Надо следить за нагревом разъемных контактных соединений, на которых устанавливают индикаторы повышения температуры в виде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термопленки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Важное значение для обеспечения бесперебойной работы установка имеет постоянную готовности резервного оборудования. Чтобы быть уверенным в его готовности дежурный персонал должен тщательно следить за ним и осуществлять необходимый уход, как и за работающим оборудованием. Резервное оборудование следует периодически включать под напряжение для проверки его готовности к работе.</w:t>
      </w:r>
    </w:p>
    <w:p w:rsidR="00D044D1" w:rsidRDefault="00D044D1" w:rsidP="00FD6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D044D1" w:rsidRDefault="00D044D1" w:rsidP="00FD6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F21AD8" w:rsidRPr="00FD6A69" w:rsidRDefault="00F21AD8" w:rsidP="00FD6A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>Текущий ремонт распределительного устройства.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Текущий ремонт производят, чтобы прежде всего устранить дефекты, выявленные во время осмотров и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ликвидировать причины обнаруженных в процессе эксплуатации отдельных ненормальностей в работе аппарата.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Помимо ТР, которые носят внеочередной характер как правило не реже 1раз в год проводят плановые ТР, имеющие профилактические значения.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общем ТР распределительное устройство входит: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Тщательный внешний осмотр всего оборудования, его чистка, а также чистка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помещения .</w:t>
      </w:r>
      <w:proofErr w:type="gramEnd"/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креплений и подтяжки контактов ошиновки и сборных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полс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смена поврежденных изоляторов.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Зачистка и шлифовка подгоревших мест контактов разъединителей, смазка контактов вазелином, опробование включения и отключения однополюсных разъединителей, проверка одновременности включения ножей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трехполостных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разъединителей и работы привода, регулировка и смазка шарниров разъединителей, укреплений платы: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работы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выкатных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 комплектных распределительных устройств осмотр и при необходимости смена предохранителей.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сети заземлений и ответвлений от нее к аппаратуре.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 защитных релейных, устройств.</w:t>
      </w:r>
    </w:p>
    <w:p w:rsidR="00F21AD8" w:rsidRPr="00FD6A69" w:rsidRDefault="00F21AD8" w:rsidP="00FD6A6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Взятие проб масла и доливка его во все маслонаполненные аппараты.</w:t>
      </w:r>
    </w:p>
    <w:p w:rsidR="00F21AD8" w:rsidRPr="00FD6A69" w:rsidRDefault="00F21AD8" w:rsidP="00FD6A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Профилактические испытания аппаратов распределительных устройств.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Всё оборудование распределительных устройств периодически испытывают в соответствии с «объемами и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нормами испытания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в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следующие сроки :</w:t>
      </w:r>
    </w:p>
    <w:p w:rsidR="00F21AD8" w:rsidRPr="00FD6A69" w:rsidRDefault="00F21AD8" w:rsidP="00FD6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Выключатели, разъединители, замыкающие ножи, короткозамыкатели, отделители и их приводы – одновременно с капитальными ремонтами не реже одного раза в 3 года.</w:t>
      </w:r>
    </w:p>
    <w:p w:rsidR="00F21AD8" w:rsidRPr="00FD6A69" w:rsidRDefault="00F21AD8" w:rsidP="00FD6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Бетонные радиаторы, конденсаторы связи, статические конденсаторы – не реже 1р в 3 года</w:t>
      </w:r>
    </w:p>
    <w:p w:rsidR="00F21AD8" w:rsidRPr="00FD6A69" w:rsidRDefault="00F21AD8" w:rsidP="00FD6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Штыревые изоляторы 6-10кВ, шинные мосты и изоляторы ШТ- 30 – не реже 1 раза в год, штыревые изоляторы ШТ – 35 не реже 1 раза в 2 года. Остальные аппараты и подвесные изоляторы – не реже 1 раз в 6 лет.</w:t>
      </w:r>
    </w:p>
    <w:p w:rsidR="00F21AD8" w:rsidRPr="00FD6A69" w:rsidRDefault="00F21AD8" w:rsidP="00FD6A6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Контакты, соединения шин и присоединения к аппаратуре – не реже 1 раза в 3 года.</w:t>
      </w:r>
    </w:p>
    <w:p w:rsidR="005D6E85" w:rsidRDefault="005D6E85" w:rsidP="00FD6A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1AD8" w:rsidRPr="00FD6A69" w:rsidRDefault="00F21AD8" w:rsidP="00FD6A69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Особенности эксплуатации воздушных выключателей.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выключателя и ухода за ними под напряжением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Выключатель в процессе его эксплуатации осматривают не реже одного раза в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сутки ,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после выполнения иди кокой – либо операции.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осмотре необходимо проверить давление воздуха в резервуарах выключателя, которые должно находиться в пределах от 16 до 21 атм., а если выключатель предназначены для работы с автоматическим повторным включением (АПВ), то от 19 до 21 атм. Давление воздуха определяют по манометру в агрегатном шкафу. Затем осматривают фарфор колонок выключателя и проверяют, нет ли на нем механических повреждений, пыли или дефектов в местах крепления к тележке.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предохранить внутренние полости воздушных выключателей от увлажнения и перекрытия изоляции, необходимо обеспечить постоянную продувку выключателей сухим воздухом. При осмотрах распределительных устройств дежурный персонал должен контролировать поступление и расход воздуха на продувку каждого выключателя по установленным на них указателях по установленным на них указателях 110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собой стеклянную трубку, вставленную латунную гильзу с окошечком для наблюдения. Внутри трубки под действием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воздуха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поступающего на продувку, находится во взвешенном состоянии алюминиевый шарик. Когда продувка прекращается, шарик уходит вниз из пределов видимости. По отсутствию шарика можно судить о прекращении продувки и необходимости принять меры для ее восстановления.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осмотре необходимо также обратить внимание на следующее: не выдуты ли сжатым воздухом во время очередной операции уплотнения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гасительных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камер, плотно ли закрыты дверцы выхлопных козырьков, а если проверка производится зимой, то нет ли на них следов обледенения, которого не следует допускать. В зимнее время весь аппарат (неподвижный контакт отделителя) тщательно осматривают, чтобы проверить, нет ли где обледенения. Во время осмотра нужно выяснить нет ли утечки воздуха (прослушиванием), теги масла из демпфера отделителя.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Затем проверяют положение ножей отделителя во включенном положении его контактная часть должна целиком находиться между параллельными губками неподвижного контакта. В отключенном положении нож должен устанавливаться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углам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73° по отношению к горизонтали необходимо также проверить по цвету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термопленки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возможный нагрев.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Воздух, используемый в воздушных выключателях, должен быть очищен и осушен, для его устанавливают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влагопоглатители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фильтры. Попавшая в выключатели пыль может нарушить работу его сложной и выполняемой с большой точностью системы клапанов и подвижных частей загрязнение воздуха в воздушной сети распределительного устройства может происходить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за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коррозии внутренней поверхности труб. Поэтому фильтры устанавливают перед каждым выключателем наряду с общим фильтром перед компрессором, 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подающим воздух. Чтобы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влагопоглатители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фильтры хорошо работали, их заполнители нужно периодически менять.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Магистральные воздухопроводы также следует периодически продувать сжатым воздухом, чтобы очистить от пыли и продуктов коррозии.</w:t>
      </w:r>
    </w:p>
    <w:p w:rsidR="00F21AD8" w:rsidRPr="00FD6A69" w:rsidRDefault="00A5088A" w:rsidP="00FD6A6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</w:t>
      </w:r>
      <w:r w:rsidR="00F21AD8" w:rsidRPr="00FD6A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екущий ремонт</w:t>
      </w:r>
      <w:r w:rsidRPr="00FD6A6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(ТР)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ТР проводят 2 раза в год. При этом ремонтируют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гасительную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камеру, привод отделителя с ножом, неподвижный контакт и электрическую часть шкафа управления. Одновременно с этим детально осматривают весь выключатель и протирают его изоляторы.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Операции при ТР: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ремонту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Отключение выключателя, подготовка рабочего места и допуск бригады к выключателю.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Проверка переходного сопротивления контактов </w:t>
      </w:r>
      <w:proofErr w:type="spell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гасительной</w:t>
      </w:r>
      <w:proofErr w:type="spell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камеры.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и ремонт привода отделителя с ножом (привод и нож не демонтируют)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Осмотр и ремонт контакта отделителя </w:t>
      </w:r>
      <w:proofErr w:type="gramStart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без</w:t>
      </w:r>
      <w:proofErr w:type="gramEnd"/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демонтажа)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и ремонт электрических частей шкафа управления и осмотр остальных его узлов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 и ремонт агрегатного шкафа</w:t>
      </w:r>
    </w:p>
    <w:p w:rsidR="00F21AD8" w:rsidRPr="00FD6A69" w:rsidRDefault="00F21AD8" w:rsidP="00FD6A6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Проверочные испытания и измерения</w:t>
      </w:r>
    </w:p>
    <w:p w:rsidR="00F21AD8" w:rsidRPr="00FD6A69" w:rsidRDefault="00FD6A69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</w:t>
      </w:r>
      <w:r w:rsidR="00F21AD8"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процессе ТР один раз в год вскрывают резервуары выключателя. Одновременно проверяют состояние всех болтовых соединений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1AD8"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(подтягивают гайки)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проведения указанных операций присоединяют к выключателю питающего магистраль, затем поднимают давление в его резервуарах.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производят включение и отключение выключателя с помощью местного управления.</w:t>
      </w:r>
    </w:p>
    <w:p w:rsidR="00F21AD8" w:rsidRPr="00FD6A69" w:rsidRDefault="00F21AD8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положительных результатах выключатель опробуют дистанционно и подготавливают к вводу в дальнейшую эксплуатацию.</w:t>
      </w:r>
    </w:p>
    <w:p w:rsidR="00A951AB" w:rsidRPr="00A951AB" w:rsidRDefault="00A951AB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 w:rsidRPr="00A951A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  <w:t>Рекомендации при ответе в письменном виде:</w:t>
      </w:r>
    </w:p>
    <w:p w:rsidR="00A951AB" w:rsidRPr="00A951AB" w:rsidRDefault="00A951AB" w:rsidP="00FD6A6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951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Изучить представленный текст урока</w:t>
      </w:r>
    </w:p>
    <w:p w:rsidR="00F21AD8" w:rsidRPr="00FD6A69" w:rsidRDefault="00A951AB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Ответить на поставленные контрольные вопросы виде конспекта.</w:t>
      </w:r>
    </w:p>
    <w:p w:rsidR="00A951AB" w:rsidRPr="00FD6A69" w:rsidRDefault="00A951AB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Контрольные вопросы:</w:t>
      </w:r>
    </w:p>
    <w:p w:rsidR="00A951AB" w:rsidRPr="00FD6A69" w:rsidRDefault="00A951AB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</w:t>
      </w:r>
      <w:r w:rsidRPr="00FD6A69">
        <w:rPr>
          <w:rFonts w:ascii="Times New Roman" w:hAnsi="Times New Roman" w:cs="Times New Roman"/>
          <w:sz w:val="28"/>
          <w:szCs w:val="28"/>
        </w:rPr>
        <w:t xml:space="preserve"> </w:t>
      </w: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Назначение распределительных устройств?</w:t>
      </w:r>
    </w:p>
    <w:p w:rsidR="00A951AB" w:rsidRPr="00FD6A69" w:rsidRDefault="00A951AB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FD6A69">
        <w:rPr>
          <w:rFonts w:ascii="Times New Roman" w:hAnsi="Times New Roman" w:cs="Times New Roman"/>
          <w:sz w:val="28"/>
          <w:szCs w:val="28"/>
        </w:rPr>
        <w:t xml:space="preserve"> </w:t>
      </w:r>
      <w:r w:rsidR="00BD285F" w:rsidRPr="00FD6A69">
        <w:rPr>
          <w:rFonts w:ascii="Times New Roman" w:hAnsi="Times New Roman" w:cs="Times New Roman"/>
          <w:sz w:val="28"/>
          <w:szCs w:val="28"/>
        </w:rPr>
        <w:t xml:space="preserve"> Каким способом </w:t>
      </w:r>
      <w:r w:rsidR="00BD285F"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осуществляется н</w:t>
      </w: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адзор за </w:t>
      </w:r>
      <w:r w:rsidR="00BD285F"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распределительными устройствами?</w:t>
      </w:r>
    </w:p>
    <w:p w:rsidR="00BD285F" w:rsidRPr="00FD6A69" w:rsidRDefault="00BD285F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</w:t>
      </w:r>
      <w:r w:rsidRPr="00FD6A69">
        <w:rPr>
          <w:rFonts w:ascii="Times New Roman" w:hAnsi="Times New Roman" w:cs="Times New Roman"/>
          <w:sz w:val="28"/>
          <w:szCs w:val="28"/>
        </w:rPr>
        <w:t xml:space="preserve"> </w:t>
      </w: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Цель дополнительных осмотров?</w:t>
      </w:r>
    </w:p>
    <w:p w:rsidR="00BD285F" w:rsidRPr="00FD6A69" w:rsidRDefault="00BD285F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Назначение текущего ремонта распределительного устройства?</w:t>
      </w:r>
    </w:p>
    <w:p w:rsidR="00BD285F" w:rsidRPr="00FD6A69" w:rsidRDefault="00BD285F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Какие виды работ выполняются при текущем ремонте распределительного устройства?</w:t>
      </w:r>
    </w:p>
    <w:p w:rsidR="00BD285F" w:rsidRDefault="00BD285F" w:rsidP="00FD6A69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FD6A6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</w:t>
      </w:r>
      <w:r w:rsidR="00192C27" w:rsidRPr="00FD6A69">
        <w:rPr>
          <w:rFonts w:ascii="Times New Roman" w:hAnsi="Times New Roman" w:cs="Times New Roman"/>
          <w:sz w:val="28"/>
          <w:szCs w:val="28"/>
        </w:rPr>
        <w:t xml:space="preserve">  Какая периодичность текущего ремонта при эксплуатации распределяющего устройства?</w:t>
      </w:r>
    </w:p>
    <w:p w:rsidR="005D6E85" w:rsidRPr="00FD6A69" w:rsidRDefault="005D6E85" w:rsidP="005D6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7. В какие сроки испытывают</w:t>
      </w:r>
      <w:r w:rsidRPr="005D6E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сё оборудование распределительных устройств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FD6A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D6E85" w:rsidRPr="00FD6A69" w:rsidRDefault="005D6E85" w:rsidP="00FD6A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21AD8" w:rsidRPr="00F21AD8" w:rsidRDefault="00F21AD8" w:rsidP="00BD285F">
      <w:pPr>
        <w:spacing w:before="100" w:beforeAutospacing="1" w:after="100" w:afterAutospacing="1" w:line="240" w:lineRule="auto"/>
        <w:ind w:left="-284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</w:pPr>
      <w:r w:rsidRPr="00F21AD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ru-RU"/>
        </w:rPr>
        <w:t xml:space="preserve"> </w:t>
      </w:r>
    </w:p>
    <w:sectPr w:rsidR="00F21AD8" w:rsidRPr="00F21AD8" w:rsidSect="00BD285F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77EE4"/>
    <w:multiLevelType w:val="multilevel"/>
    <w:tmpl w:val="7F9CF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095B94"/>
    <w:multiLevelType w:val="multilevel"/>
    <w:tmpl w:val="F1E6C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097526D"/>
    <w:multiLevelType w:val="multilevel"/>
    <w:tmpl w:val="D64A8E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E04EA"/>
    <w:multiLevelType w:val="multilevel"/>
    <w:tmpl w:val="8FB0B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72B"/>
    <w:rsid w:val="00192C27"/>
    <w:rsid w:val="005D6E85"/>
    <w:rsid w:val="006879CF"/>
    <w:rsid w:val="006C172B"/>
    <w:rsid w:val="0091438A"/>
    <w:rsid w:val="00A5088A"/>
    <w:rsid w:val="00A951AB"/>
    <w:rsid w:val="00BD285F"/>
    <w:rsid w:val="00D044D1"/>
    <w:rsid w:val="00F21AD8"/>
    <w:rsid w:val="00FD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474C1"/>
  <w15:chartTrackingRefBased/>
  <w15:docId w15:val="{33A6C159-5F2E-4626-B4CE-D059295CC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6</cp:revision>
  <dcterms:created xsi:type="dcterms:W3CDTF">2024-10-11T02:29:00Z</dcterms:created>
  <dcterms:modified xsi:type="dcterms:W3CDTF">2024-10-11T08:54:00Z</dcterms:modified>
</cp:coreProperties>
</file>